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D1334E" w:rsidR="00FA6D9C" w:rsidP="50F842F6" w:rsidRDefault="00FA6D9C" w14:paraId="5844E4E6" w14:textId="790F1FE9">
      <w:pPr>
        <w:pStyle w:val="Heading1"/>
        <w:rPr>
          <w:strike w:val="1"/>
          <w:color w:val="auto"/>
        </w:rPr>
      </w:pPr>
      <w:bookmarkStart w:name="_GoBack" w:id="0"/>
      <w:bookmarkEnd w:id="0"/>
      <w:r w:rsidRPr="50F842F6" w:rsidR="4559376B">
        <w:rPr>
          <w:color w:val="auto"/>
        </w:rPr>
        <w:t>FULL-ACTUATED CONTROLLER </w:t>
      </w:r>
      <w:r w:rsidRPr="50F842F6" w:rsidR="7CBCF065">
        <w:rPr>
          <w:strike w:val="0"/>
          <w:dstrike w:val="0"/>
          <w:color w:val="auto"/>
        </w:rPr>
        <w:t>in existing cabinet</w:t>
      </w:r>
    </w:p>
    <w:p w:rsidR="00D1334E" w:rsidP="50F842F6" w:rsidRDefault="000F3993" w14:paraId="660E3C2B" w14:textId="77777777">
      <w:pPr>
        <w:tabs>
          <w:tab w:val="left" w:pos="720"/>
          <w:tab w:val="left" w:pos="4896"/>
        </w:tabs>
        <w:spacing w:line="-240" w:lineRule="auto"/>
        <w:rPr>
          <w:color w:val="auto"/>
        </w:rPr>
      </w:pPr>
      <w:r w:rsidRPr="50F842F6" w:rsidR="4843C98F">
        <w:rPr>
          <w:color w:val="auto"/>
        </w:rPr>
        <w:t xml:space="preserve">Effective: </w:t>
      </w:r>
      <w:r w:rsidRPr="50F842F6" w:rsidR="4559376B">
        <w:rPr>
          <w:color w:val="auto"/>
        </w:rPr>
        <w:t>September 26, 1995</w:t>
      </w:r>
    </w:p>
    <w:p w:rsidR="00A241BB" w:rsidP="469AE7E8" w:rsidRDefault="00CF2930" w14:paraId="4B273E0C" w14:textId="0EF57EA2">
      <w:pPr>
        <w:pStyle w:val="Normal"/>
        <w:tabs>
          <w:tab w:val="left" w:pos="720"/>
          <w:tab w:val="left" w:pos="4896"/>
        </w:tabs>
        <w:spacing w:line="-240" w:lineRule="auto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469AE7E8" w:rsidR="714B8143">
        <w:rPr>
          <w:color w:val="auto"/>
        </w:rPr>
        <w:t xml:space="preserve">Revised: </w:t>
      </w:r>
      <w:r w:rsidRPr="469AE7E8" w:rsidR="62277A7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November 1, 2023</w:t>
      </w:r>
    </w:p>
    <w:p w:rsidR="00FA6D9C" w:rsidP="50F842F6" w:rsidRDefault="00A241BB" w14:paraId="3B8438F0" w14:textId="77777777">
      <w:pPr>
        <w:tabs>
          <w:tab w:val="left" w:pos="720"/>
          <w:tab w:val="left" w:pos="4896"/>
        </w:tabs>
        <w:spacing w:line="-240" w:lineRule="auto"/>
        <w:rPr>
          <w:color w:val="auto"/>
        </w:rPr>
      </w:pPr>
      <w:r w:rsidRPr="50F842F6" w:rsidR="66E203E1">
        <w:rPr>
          <w:color w:val="auto"/>
        </w:rPr>
        <w:t>857.01TS</w:t>
      </w:r>
      <w:r>
        <w:tab/>
      </w:r>
      <w:r>
        <w:tab/>
      </w:r>
    </w:p>
    <w:p w:rsidR="00FA6D9C" w:rsidP="50F842F6" w:rsidRDefault="00FA6D9C" w14:paraId="5A891C36" w14:textId="77777777">
      <w:pPr>
        <w:tabs>
          <w:tab w:val="left" w:pos="720"/>
          <w:tab w:val="left" w:pos="4896"/>
        </w:tabs>
        <w:spacing w:line="-240" w:lineRule="auto"/>
        <w:rPr>
          <w:color w:val="auto"/>
        </w:rPr>
      </w:pPr>
    </w:p>
    <w:p w:rsidRPr="00DE44F2" w:rsidR="0068670D" w:rsidP="50F842F6" w:rsidRDefault="0068670D" w14:paraId="590C3954" w14:textId="77777777">
      <w:pPr>
        <w:tabs>
          <w:tab w:val="left" w:pos="720"/>
          <w:tab w:val="left" w:pos="4896"/>
        </w:tabs>
        <w:spacing w:line="-240" w:lineRule="auto"/>
        <w:rPr>
          <w:color w:val="auto"/>
          <w:u w:val="single"/>
        </w:rPr>
      </w:pPr>
      <w:r w:rsidRPr="50F842F6" w:rsidR="2BC3225C">
        <w:rPr>
          <w:color w:val="auto"/>
          <w:u w:val="single"/>
        </w:rPr>
        <w:t>Description.</w:t>
      </w:r>
    </w:p>
    <w:p w:rsidR="00D1334E" w:rsidP="469AE7E8" w:rsidRDefault="00FA6D9C" w14:paraId="45003311" w14:textId="2C1A2BFA">
      <w:pPr>
        <w:pStyle w:val="Normal"/>
        <w:tabs>
          <w:tab w:val="left" w:pos="720"/>
          <w:tab w:val="left" w:pos="4896"/>
        </w:tabs>
        <w:spacing w:line="-240" w:lineRule="auto"/>
        <w:rPr>
          <w:color w:val="auto"/>
        </w:rPr>
      </w:pPr>
      <w:r w:rsidRPr="50F842F6" w:rsidR="4559376B">
        <w:rPr>
          <w:color w:val="auto"/>
        </w:rPr>
        <w:t>This work shall consist of furnishing and installing a(n) "</w:t>
      </w:r>
      <w:r>
        <w:rPr>
          <w:u w:val="single"/>
        </w:rPr>
        <w:fldChar w:fldCharType="begin">
          <w:ffData>
            <w:name w:val="Text1"/>
            <w:enabled/>
            <w:calcOnExit w:val="0"/>
            <w:textInput>
              <w:default w:val="_______"/>
            </w:textInput>
          </w:ffData>
        </w:fldChar>
      </w:r>
      <w:bookmarkStart w:name="Text1" w:id="1"/>
      <w:r>
        <w:rPr>
          <w:u w:val="single"/>
        </w:rPr>
        <w:instrText xml:space="preserve"> FORMTEXT </w:instrText>
      </w:r>
      <w:r>
        <w:rPr>
          <w:u w:val="single"/>
        </w:rPr>
      </w:r>
      <w:r>
        <w:rPr>
          <w:u w:val="single"/>
        </w:rPr>
        <w:fldChar w:fldCharType="separate"/>
      </w:r>
      <w:r w:rsidR="4559376B">
        <w:rPr>
          <w:u w:val="single"/>
        </w:rPr>
        <w:t>_______</w:t>
      </w:r>
      <w:r>
        <w:rPr>
          <w:u w:val="single"/>
        </w:rPr>
        <w:fldChar w:fldCharType="end"/>
      </w:r>
      <w:bookmarkEnd w:id="1"/>
      <w:r w:rsidRPr="50F842F6" w:rsidR="4559376B">
        <w:rPr>
          <w:color w:val="auto"/>
        </w:rPr>
        <w:t xml:space="preserve">" brand traffic actuated solid state digital controller meeting the requirements of the </w:t>
      </w:r>
      <w:r w:rsidRPr="50F842F6" w:rsidR="7BC4C4F0">
        <w:rPr>
          <w:color w:val="auto"/>
        </w:rPr>
        <w:t>current</w:t>
      </w:r>
      <w:r w:rsidRPr="50F842F6" w:rsidR="714B8143">
        <w:rPr>
          <w:color w:val="auto"/>
        </w:rPr>
        <w:t xml:space="preserve"> District One Traffic Signal Special Provisions</w:t>
      </w:r>
      <w:r w:rsidRPr="50F842F6" w:rsidR="54893BAD">
        <w:rPr>
          <w:color w:val="auto"/>
        </w:rPr>
        <w:t xml:space="preserve"> 857.02TS F</w:t>
      </w:r>
      <w:r w:rsidRPr="50F842F6" w:rsidR="667F278A">
        <w:rPr>
          <w:color w:val="auto"/>
        </w:rPr>
        <w:t xml:space="preserve">ULL-ACTUATED CONTROLLER AND CABINET</w:t>
      </w:r>
      <w:r w:rsidRPr="50F842F6" w:rsidR="54893BAD">
        <w:rPr>
          <w:color w:val="auto"/>
        </w:rPr>
        <w:t xml:space="preserve"> and 857.02TS R</w:t>
      </w:r>
      <w:r w:rsidRPr="50F842F6" w:rsidR="5A5E8932">
        <w:rPr>
          <w:color w:val="auto"/>
        </w:rPr>
        <w:t xml:space="preserve">AILROAD</w:t>
      </w:r>
      <w:r w:rsidRPr="50F842F6" w:rsidR="54893BAD">
        <w:rPr>
          <w:color w:val="auto"/>
        </w:rPr>
        <w:t xml:space="preserve">, </w:t>
      </w:r>
      <w:r w:rsidRPr="469AE7E8" w:rsidR="347D493F">
        <w:rPr>
          <w:color w:val="auto"/>
        </w:rPr>
        <w:t>FULL-ACTUATED CONTROLLER AND CABINET</w:t>
      </w:r>
      <w:r w:rsidRPr="50F842F6" w:rsidR="714B8143">
        <w:rPr>
          <w:color w:val="auto"/>
        </w:rPr>
        <w:t>.</w:t>
      </w:r>
      <w:r w:rsidRPr="50F842F6" w:rsidR="398542B5">
        <w:rPr>
          <w:color w:val="auto"/>
        </w:rPr>
        <w:t xml:space="preserve"> </w:t>
      </w:r>
      <w:r w:rsidRPr="50F842F6" w:rsidR="4B8147DD">
        <w:rPr>
          <w:color w:val="auto"/>
        </w:rPr>
        <w:t xml:space="preserve">This </w:t>
      </w:r>
      <w:proofErr w:type="gramStart"/>
      <w:r w:rsidRPr="50F842F6" w:rsidR="4B8147DD">
        <w:rPr>
          <w:color w:val="auto"/>
        </w:rPr>
        <w:t xml:space="preserve">pay</w:t>
      </w:r>
      <w:proofErr w:type="gramEnd"/>
      <w:r w:rsidRPr="50F842F6" w:rsidR="4B8147DD">
        <w:rPr>
          <w:color w:val="auto"/>
        </w:rPr>
        <w:t xml:space="preserve"> item shall include furnishing and installing the controller complete including </w:t>
      </w:r>
      <w:r w:rsidRPr="50F842F6" w:rsidR="54893BAD">
        <w:rPr>
          <w:color w:val="auto"/>
        </w:rPr>
        <w:t>malfunction management unit</w:t>
      </w:r>
      <w:r w:rsidRPr="50F842F6" w:rsidR="4B8147DD">
        <w:rPr>
          <w:color w:val="auto"/>
        </w:rPr>
        <w:t xml:space="preserve">, load switches and flasher relays, </w:t>
      </w:r>
      <w:r w:rsidRPr="50F842F6" w:rsidR="54893BAD">
        <w:rPr>
          <w:color w:val="auto"/>
        </w:rPr>
        <w:t xml:space="preserve">and all </w:t>
      </w:r>
      <w:r w:rsidRPr="50F842F6" w:rsidR="4B8147DD">
        <w:rPr>
          <w:color w:val="auto"/>
        </w:rPr>
        <w:t>necessary connections for proper operation.</w:t>
      </w:r>
    </w:p>
    <w:p w:rsidR="00FA6D9C" w:rsidP="50F842F6" w:rsidRDefault="00FA6D9C" w14:paraId="33B3EE11" w14:textId="77777777">
      <w:pPr>
        <w:tabs>
          <w:tab w:val="left" w:pos="720"/>
          <w:tab w:val="left" w:pos="4896"/>
        </w:tabs>
        <w:spacing w:line="-240" w:lineRule="auto"/>
        <w:rPr>
          <w:color w:val="auto"/>
        </w:rPr>
      </w:pPr>
    </w:p>
    <w:p w:rsidRPr="00B96CC2" w:rsidR="00B96CC2" w:rsidP="50F842F6" w:rsidRDefault="00B96CC2" w14:paraId="18C0C251" w14:textId="77777777">
      <w:pPr>
        <w:tabs>
          <w:tab w:val="left" w:pos="720"/>
          <w:tab w:val="left" w:pos="4896"/>
        </w:tabs>
        <w:spacing w:line="-240" w:lineRule="auto"/>
        <w:rPr>
          <w:color w:val="auto"/>
          <w:u w:val="single"/>
        </w:rPr>
      </w:pPr>
      <w:r w:rsidRPr="50F842F6" w:rsidR="071AF56A">
        <w:rPr>
          <w:color w:val="auto"/>
          <w:u w:val="single"/>
        </w:rPr>
        <w:t>Materials.</w:t>
      </w:r>
    </w:p>
    <w:p w:rsidR="00E80F1C" w:rsidP="50F842F6" w:rsidRDefault="00E80F1C" w14:paraId="35EB637C" w14:textId="77777777">
      <w:pPr>
        <w:rPr>
          <w:color w:val="auto"/>
        </w:rPr>
      </w:pPr>
      <w:r w:rsidRPr="50F842F6" w:rsidR="7F2817CE">
        <w:rPr>
          <w:color w:val="auto"/>
        </w:rPr>
        <w:t>Add the following to Article 857.02 of the Standard Specifications:</w:t>
      </w:r>
    </w:p>
    <w:p w:rsidR="00E80F1C" w:rsidP="50F842F6" w:rsidRDefault="00E80F1C" w14:paraId="22545F85" w14:textId="77777777">
      <w:pPr>
        <w:rPr>
          <w:color w:val="auto"/>
        </w:rPr>
      </w:pPr>
    </w:p>
    <w:p w:rsidR="48B62586" w:rsidP="15B4066B" w:rsidRDefault="48B62586" w14:paraId="32EFDD79" w14:textId="5F5CACFB">
      <w:pPr>
        <w:pStyle w:val="Normal"/>
        <w:widowControl w:val="0"/>
        <w:ind w:left="72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B4066B" w:rsidR="48B625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“Controllers shall be </w:t>
      </w:r>
      <w:proofErr w:type="spellStart"/>
      <w:r w:rsidRPr="15B4066B" w:rsidR="48B625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Econolite</w:t>
      </w:r>
      <w:proofErr w:type="spellEnd"/>
      <w:r w:rsidRPr="15B4066B" w:rsidR="48B625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Cobalt or Eagle/</w:t>
      </w:r>
      <w:proofErr w:type="spellStart"/>
      <w:r w:rsidRPr="15B4066B" w:rsidR="48B625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Yunex</w:t>
      </w:r>
      <w:proofErr w:type="spellEnd"/>
      <w:r w:rsidRPr="15B4066B" w:rsidR="48B625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M60 unless specified otherwise on the plans or elsewhere on these specifications.</w:t>
      </w:r>
      <w:r w:rsidRPr="15B4066B" w:rsidR="035EB1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</w:t>
      </w:r>
      <w:r w:rsidRPr="15B4066B" w:rsidR="48B625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Only controllers supplied by one of the District One approved vendors will be allowed.</w:t>
      </w:r>
      <w:r w:rsidRPr="15B4066B" w:rsidR="1BE5B37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</w:t>
      </w:r>
      <w:r w:rsidRPr="15B4066B" w:rsidR="00DCB4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</w:t>
      </w:r>
      <w:r w:rsidRPr="15B4066B" w:rsidR="48B625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he controller shall be of the most recent</w:t>
      </w:r>
      <w:r w:rsidRPr="15B4066B" w:rsidR="53F8E70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approved </w:t>
      </w:r>
      <w:r w:rsidRPr="15B4066B" w:rsidR="48B625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model and software version supplied by the vendor at the time of the traffic signal TURN-O</w:t>
      </w:r>
      <w:r w:rsidRPr="15B4066B" w:rsidR="495F2E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</w:t>
      </w:r>
      <w:r w:rsidRPr="15B4066B" w:rsidR="495F2E9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, unless specified otherwise on the plans or these specifications.</w:t>
      </w:r>
      <w:r w:rsidRPr="15B4066B" w:rsidR="5F700B0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 </w:t>
      </w:r>
      <w:r w:rsidRPr="15B4066B" w:rsidR="48B625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 removable controller data key shall also be provided.  Individual load switches shall be provided for each vehicle, pedestrian, and overlap phase.</w:t>
      </w:r>
      <w:r w:rsidRPr="15B4066B" w:rsidR="15E3560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 </w:t>
      </w:r>
      <w:r w:rsidRPr="15B4066B" w:rsidR="48B625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The controller shall prevent phases from being omitted during program changes and after all preemption events and shall inhibit simultaneous display of circular yellow and yellow arrow indications.</w:t>
      </w:r>
    </w:p>
    <w:p w:rsidR="50F842F6" w:rsidP="50F842F6" w:rsidRDefault="50F842F6" w14:paraId="204172A6" w14:textId="28F73B61">
      <w:pPr>
        <w:widowControl w:val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="48B62586" w:rsidP="15B4066B" w:rsidRDefault="48B62586" w14:paraId="42620D41" w14:textId="10562686">
      <w:pPr>
        <w:pStyle w:val="Normal"/>
        <w:widowControl w:val="0"/>
        <w:ind w:left="72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15B4066B" w:rsidR="48B625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For integration into an </w:t>
      </w:r>
      <w:r w:rsidRPr="15B4066B" w:rsidR="0FDF4C3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Advanced Traffic Management System</w:t>
      </w:r>
      <w:r w:rsidRPr="15B4066B" w:rsidR="0FDF4C31">
        <w:rPr>
          <w:rFonts w:ascii="Arial" w:hAnsi="Arial" w:eastAsia="Arial" w:cs="Arial"/>
          <w:noProof w:val="0"/>
          <w:sz w:val="22"/>
          <w:szCs w:val="22"/>
          <w:lang w:val="en-US"/>
        </w:rPr>
        <w:t xml:space="preserve"> (</w:t>
      </w:r>
      <w:r w:rsidRPr="15B4066B" w:rsidR="48B625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ATMS</w:t>
      </w:r>
      <w:r w:rsidRPr="15B4066B" w:rsidR="346788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)</w:t>
      </w:r>
      <w:r w:rsidRPr="15B4066B" w:rsidR="48B625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such as </w:t>
      </w:r>
      <w:proofErr w:type="spellStart"/>
      <w:r w:rsidRPr="15B4066B" w:rsidR="48B625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Centracs</w:t>
      </w:r>
      <w:proofErr w:type="spellEnd"/>
      <w:r w:rsidRPr="15B4066B" w:rsidR="48B625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, Tactics, or </w:t>
      </w:r>
      <w:proofErr w:type="spellStart"/>
      <w:r w:rsidRPr="15B4066B" w:rsidR="48B625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TransSuite</w:t>
      </w:r>
      <w:proofErr w:type="spellEnd"/>
      <w:r w:rsidRPr="15B4066B" w:rsidR="48B6258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, the controller shall have the latest version of approved NTCIP software installed.  For operation prior to integration into an ATMS, the controller shall maintain existing communications.”</w:t>
      </w:r>
    </w:p>
    <w:p w:rsidR="00E80F1C" w:rsidP="50F842F6" w:rsidRDefault="00E80F1C" w14:paraId="6F4CFA65" w14:textId="77777777">
      <w:pPr>
        <w:tabs>
          <w:tab w:val="left" w:pos="720"/>
          <w:tab w:val="left" w:pos="4896"/>
        </w:tabs>
        <w:spacing w:line="-240" w:lineRule="auto"/>
        <w:rPr>
          <w:color w:val="auto"/>
        </w:rPr>
      </w:pPr>
    </w:p>
    <w:p w:rsidR="0068670D" w:rsidP="50F842F6" w:rsidRDefault="00FA6D9C" w14:paraId="772EEFCC" w14:textId="77777777">
      <w:pPr>
        <w:tabs>
          <w:tab w:val="left" w:pos="720"/>
          <w:tab w:val="left" w:pos="4896"/>
        </w:tabs>
        <w:spacing w:line="-240" w:lineRule="auto"/>
        <w:rPr>
          <w:color w:val="auto"/>
        </w:rPr>
      </w:pPr>
      <w:r w:rsidRPr="50F842F6" w:rsidR="4559376B">
        <w:rPr>
          <w:color w:val="auto"/>
          <w:u w:val="single"/>
        </w:rPr>
        <w:t>Basis of Payment.</w:t>
      </w:r>
      <w:r w:rsidRPr="50F842F6" w:rsidR="4559376B">
        <w:rPr>
          <w:color w:val="auto"/>
        </w:rPr>
        <w:t xml:space="preserve">  </w:t>
      </w:r>
    </w:p>
    <w:p w:rsidR="00FA6D9C" w:rsidP="50F842F6" w:rsidRDefault="00FA6D9C" w14:paraId="5EB24FBB" w14:textId="524EDCD4">
      <w:pPr>
        <w:tabs>
          <w:tab w:val="left" w:pos="720"/>
          <w:tab w:val="left" w:pos="4896"/>
        </w:tabs>
        <w:spacing w:line="-240" w:lineRule="auto"/>
        <w:rPr>
          <w:color w:val="auto"/>
        </w:rPr>
      </w:pPr>
      <w:r w:rsidRPr="50F842F6" w:rsidR="4559376B">
        <w:rPr>
          <w:color w:val="auto"/>
        </w:rPr>
        <w:t>This work will be paid for at the contract unit price each for FULL-ACTUATED CONTROLLER</w:t>
      </w:r>
      <w:r w:rsidRPr="50F842F6" w:rsidR="431B3915">
        <w:rPr>
          <w:color w:val="auto"/>
        </w:rPr>
        <w:t xml:space="preserve"> IN EXISTING CABINET</w:t>
      </w:r>
      <w:r w:rsidRPr="50F842F6" w:rsidR="4B8147DD">
        <w:rPr>
          <w:color w:val="auto"/>
        </w:rPr>
        <w:t>.</w:t>
      </w:r>
      <w:r w:rsidRPr="50F842F6" w:rsidR="4559376B">
        <w:rPr>
          <w:color w:val="auto"/>
        </w:rPr>
        <w:t xml:space="preserve"> </w:t>
      </w:r>
    </w:p>
    <w:sectPr w:rsidR="00FA6D9C" w:rsidSect="00687B21">
      <w:endnotePr>
        <w:numFmt w:val="decimal"/>
        <w:numStart w:val="0"/>
      </w:endnotePr>
      <w:pgSz w:w="12240" w:h="15840" w:orient="portrait"/>
      <w:pgMar w:top="2520" w:right="1440" w:bottom="1440" w:left="1440" w:header="720" w:footer="720" w:gutter="0"/>
      <w:cols w:space="720"/>
      <w:docGrid w:linePitch="299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342A" w:rsidRDefault="00D3342A" w14:paraId="060D0DC8" w14:textId="77777777">
      <w:r>
        <w:separator/>
      </w:r>
    </w:p>
  </w:endnote>
  <w:endnote w:type="continuationSeparator" w:id="0">
    <w:p w:rsidR="00D3342A" w:rsidRDefault="00D3342A" w14:paraId="6482801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342A" w:rsidRDefault="00D3342A" w14:paraId="7C2DE80B" w14:textId="77777777">
      <w:r>
        <w:separator/>
      </w:r>
    </w:p>
  </w:footnote>
  <w:footnote w:type="continuationSeparator" w:id="0">
    <w:p w:rsidR="00D3342A" w:rsidRDefault="00D3342A" w14:paraId="171BFAC3" w14:textId="77777777"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>
  <int2:observations>
    <int2:textHash int2:hashCode="b3tBghDXFK7Sva" int2:id="QzjpTHzP">
      <int2:state int2:type="LegacyProofing" int2:value="Rejected"/>
    </int2:textHash>
    <int2:textHash int2:hashCode="C6I9/x9+dV6KBc" int2:id="PeGY1L6l">
      <int2:state int2:type="LegacyProofing" int2:value="Rejected"/>
    </int2:textHash>
    <int2:bookmark int2:bookmarkName="_Int_UagY4zF3" int2:invalidationBookmarkName="" int2:hashCode="9e0leMf6EzWkUR" int2:id="mCBZ5CqQ">
      <int2:state int2:type="WordDesignerDefaultAnnotation" int2:value="Rejected"/>
    </int2:bookmark>
  </int2:observations>
  <int2:intelligenceSettings/>
</int2:intelligence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pos w:val="sectEnd"/>
    <w:numFmt w:val="decimal"/>
    <w:numStart w:val="0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930"/>
    <w:rsid w:val="00064D02"/>
    <w:rsid w:val="00086923"/>
    <w:rsid w:val="000F3993"/>
    <w:rsid w:val="00130B9A"/>
    <w:rsid w:val="0015355A"/>
    <w:rsid w:val="001A5054"/>
    <w:rsid w:val="00210CEE"/>
    <w:rsid w:val="002E5EF2"/>
    <w:rsid w:val="00437658"/>
    <w:rsid w:val="00451BC2"/>
    <w:rsid w:val="004E478C"/>
    <w:rsid w:val="00594806"/>
    <w:rsid w:val="006330FC"/>
    <w:rsid w:val="0068670D"/>
    <w:rsid w:val="00687B21"/>
    <w:rsid w:val="006E21E5"/>
    <w:rsid w:val="00713039"/>
    <w:rsid w:val="007E0B77"/>
    <w:rsid w:val="00841D75"/>
    <w:rsid w:val="008874B5"/>
    <w:rsid w:val="00A1268E"/>
    <w:rsid w:val="00A241BB"/>
    <w:rsid w:val="00A85AA8"/>
    <w:rsid w:val="00A93433"/>
    <w:rsid w:val="00B0087A"/>
    <w:rsid w:val="00B419DA"/>
    <w:rsid w:val="00B96CC2"/>
    <w:rsid w:val="00C71EF6"/>
    <w:rsid w:val="00CF2930"/>
    <w:rsid w:val="00D1334E"/>
    <w:rsid w:val="00D3342A"/>
    <w:rsid w:val="00D75EEE"/>
    <w:rsid w:val="00DCB43C"/>
    <w:rsid w:val="00DD27CB"/>
    <w:rsid w:val="00DE44F2"/>
    <w:rsid w:val="00E670A8"/>
    <w:rsid w:val="00E80F1C"/>
    <w:rsid w:val="00FA6D9C"/>
    <w:rsid w:val="00FB6E26"/>
    <w:rsid w:val="035EB1A6"/>
    <w:rsid w:val="071AF56A"/>
    <w:rsid w:val="0AB9789D"/>
    <w:rsid w:val="0FDF4C31"/>
    <w:rsid w:val="15B4066B"/>
    <w:rsid w:val="15E35609"/>
    <w:rsid w:val="1A129876"/>
    <w:rsid w:val="1BE5B37A"/>
    <w:rsid w:val="1FED5362"/>
    <w:rsid w:val="21649D41"/>
    <w:rsid w:val="2387E6A5"/>
    <w:rsid w:val="2A40387D"/>
    <w:rsid w:val="2BC3225C"/>
    <w:rsid w:val="30788AFA"/>
    <w:rsid w:val="343A255B"/>
    <w:rsid w:val="346788E2"/>
    <w:rsid w:val="347D493F"/>
    <w:rsid w:val="3771C61D"/>
    <w:rsid w:val="398542B5"/>
    <w:rsid w:val="3C923035"/>
    <w:rsid w:val="3E857212"/>
    <w:rsid w:val="3EA3A58F"/>
    <w:rsid w:val="3FFC48A4"/>
    <w:rsid w:val="413DE17A"/>
    <w:rsid w:val="41981905"/>
    <w:rsid w:val="41E8437A"/>
    <w:rsid w:val="431B3915"/>
    <w:rsid w:val="44355277"/>
    <w:rsid w:val="44D648E7"/>
    <w:rsid w:val="4559376B"/>
    <w:rsid w:val="469AE7E8"/>
    <w:rsid w:val="47AA5D0C"/>
    <w:rsid w:val="4843C98F"/>
    <w:rsid w:val="48B62586"/>
    <w:rsid w:val="495F2E9A"/>
    <w:rsid w:val="49AFD9DD"/>
    <w:rsid w:val="4B8147DD"/>
    <w:rsid w:val="4CBBC642"/>
    <w:rsid w:val="4D5E6979"/>
    <w:rsid w:val="4DFE1FBB"/>
    <w:rsid w:val="50F842F6"/>
    <w:rsid w:val="5351FAB6"/>
    <w:rsid w:val="53F8E70C"/>
    <w:rsid w:val="54893BAD"/>
    <w:rsid w:val="5A5E8932"/>
    <w:rsid w:val="5F700B0A"/>
    <w:rsid w:val="62277A71"/>
    <w:rsid w:val="6417E6A3"/>
    <w:rsid w:val="667F278A"/>
    <w:rsid w:val="66E203E1"/>
    <w:rsid w:val="6B1218CC"/>
    <w:rsid w:val="6B16410E"/>
    <w:rsid w:val="6DC31E0C"/>
    <w:rsid w:val="6F0145C8"/>
    <w:rsid w:val="714B8143"/>
    <w:rsid w:val="71D13712"/>
    <w:rsid w:val="750935C3"/>
    <w:rsid w:val="77AF54BD"/>
    <w:rsid w:val="7BC4C4F0"/>
    <w:rsid w:val="7CBCF065"/>
    <w:rsid w:val="7D4DF8C7"/>
    <w:rsid w:val="7F281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A73C13"/>
  <w15:docId w15:val="{153BA5E7-091D-4454-B6E8-8545CAA6B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hAnsi="Arial" w:eastAsia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687B21"/>
    <w:pPr>
      <w:jc w:val="both"/>
    </w:pPr>
    <w:rPr>
      <w:rFonts w:eastAsia="Times New Roman"/>
      <w:sz w:val="22"/>
    </w:rPr>
  </w:style>
  <w:style w:type="paragraph" w:styleId="Heading1">
    <w:name w:val="heading 1"/>
    <w:basedOn w:val="Normal"/>
    <w:next w:val="Normal"/>
    <w:link w:val="Heading1Char"/>
    <w:autoRedefine/>
    <w:qFormat/>
    <w:rsid w:val="00687B21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rsid w:val="00687B21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687B21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link w:val="Heading4Char"/>
    <w:qFormat/>
    <w:rsid w:val="00687B21"/>
    <w:pPr>
      <w:keepNext/>
      <w:spacing w:before="240" w:after="60"/>
      <w:outlineLvl w:val="3"/>
    </w:pPr>
    <w:rPr>
      <w:b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rsid w:val="00687B2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87B21"/>
    <w:pPr>
      <w:tabs>
        <w:tab w:val="center" w:pos="4320"/>
        <w:tab w:val="right" w:pos="8640"/>
      </w:tabs>
    </w:pPr>
  </w:style>
  <w:style w:type="character" w:styleId="Heading1Char" w:customStyle="1">
    <w:name w:val="Heading 1 Char"/>
    <w:basedOn w:val="DefaultParagraphFont"/>
    <w:link w:val="Heading1"/>
    <w:rsid w:val="008874B5"/>
    <w:rPr>
      <w:rFonts w:eastAsia="Times New Roman"/>
      <w:b/>
      <w:caps/>
      <w:kern w:val="28"/>
      <w:sz w:val="22"/>
    </w:rPr>
  </w:style>
  <w:style w:type="character" w:styleId="Heading3Char" w:customStyle="1">
    <w:name w:val="Heading 3 Char"/>
    <w:basedOn w:val="DefaultParagraphFont"/>
    <w:link w:val="Heading3"/>
    <w:rsid w:val="0068670D"/>
    <w:rPr>
      <w:rFonts w:eastAsia="Times New Roman"/>
      <w:caps/>
      <w:sz w:val="24"/>
    </w:rPr>
  </w:style>
  <w:style w:type="character" w:styleId="Heading4Char" w:customStyle="1">
    <w:name w:val="Heading 4 Char"/>
    <w:basedOn w:val="DefaultParagraphFont"/>
    <w:link w:val="Heading4"/>
    <w:rsid w:val="0068670D"/>
    <w:rPr>
      <w:rFonts w:eastAsia="Times New Roman"/>
      <w:b/>
      <w:sz w:val="22"/>
    </w:rPr>
  </w:style>
  <w:style w:type="paragraph" w:styleId="TOC1">
    <w:name w:val="toc 1"/>
    <w:basedOn w:val="Normal"/>
    <w:next w:val="Normal"/>
    <w:rsid w:val="00687B21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rsid w:val="00687B21"/>
    <w:pPr>
      <w:tabs>
        <w:tab w:val="right" w:leader="dot" w:pos="9360"/>
      </w:tabs>
      <w:spacing w:after="240"/>
    </w:pPr>
    <w:rPr>
      <w:caps/>
    </w:rPr>
  </w:style>
  <w:style w:type="paragraph" w:styleId="BalloonText">
    <w:name w:val="Balloon Text"/>
    <w:basedOn w:val="Normal"/>
    <w:link w:val="BalloonTextChar"/>
    <w:rsid w:val="0068670D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68670D"/>
    <w:rPr>
      <w:rFonts w:ascii="Tahoma" w:hAnsi="Tahoma" w:eastAsia="Times New Roman" w:cs="Tahoma"/>
      <w:sz w:val="16"/>
      <w:szCs w:val="16"/>
    </w:rPr>
  </w:style>
  <w:style w:type="paragraph" w:styleId="Revision">
    <w:name w:val="Revision"/>
    <w:hidden/>
    <w:uiPriority w:val="99"/>
    <w:semiHidden/>
    <w:rsid w:val="006E21E5"/>
    <w:rPr>
      <w:rFonts w:eastAsia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microsoft.com/office/2011/relationships/people" Target="people.xml" Id="Ra01345a48be74ee5" /><Relationship Type="http://schemas.microsoft.com/office/2011/relationships/commentsExtended" Target="commentsExtended.xml" Id="R5aa4d7d8a3134465" /><Relationship Type="http://schemas.microsoft.com/office/2016/09/relationships/commentsIds" Target="commentsIds.xml" Id="R7af49bed29c84325" /><Relationship Type="http://schemas.microsoft.com/office/2020/10/relationships/intelligence" Target="intelligence2.xml" Id="R9606001bda3141bd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Distspec.dot</ap:Template>
  <ap:Application>Microsoft Word for the web</ap:Application>
  <ap:DocSecurity>0</ap:DocSecurity>
  <ap:ScaleCrop>false</ap:ScaleCrop>
  <ap:Company>IDOT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FULL-ACTUATED CONTROLLER (SPECIAL)</dc:title>
  <dc:subject>E 09/26/95  R 11/01/20</dc:subject>
  <dc:creator>Daryle Drew</dc:creator>
  <keywords>Traffic</keywords>
  <dc:description>Use when controller will be part of an existing system</dc:description>
  <lastModifiedBy>Rivera, Alex J.</lastModifiedBy>
  <revision>33</revision>
  <lastPrinted>2014-12-02T18:46:00.0000000Z</lastPrinted>
  <dcterms:created xsi:type="dcterms:W3CDTF">2014-11-06T15:05:00.0000000Z</dcterms:created>
  <dcterms:modified xsi:type="dcterms:W3CDTF">2023-08-09T18:58:01.7960807Z</dcterms:modified>
</coreProperties>
</file>